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23" w:rsidRPr="009E5523" w:rsidRDefault="009E5523" w:rsidP="009E5523">
      <w:pPr>
        <w:ind w:firstLine="708"/>
        <w:rPr>
          <w:b/>
          <w:sz w:val="28"/>
          <w:szCs w:val="28"/>
        </w:rPr>
      </w:pPr>
      <w:r w:rsidRPr="009E5523">
        <w:rPr>
          <w:b/>
          <w:sz w:val="28"/>
          <w:szCs w:val="28"/>
        </w:rPr>
        <w:t>Описание на проблемите свързани с прилагане на мерките за борба с остри заразни болести по животните, в граничните райони</w:t>
      </w:r>
    </w:p>
    <w:p w:rsidR="009E5523" w:rsidRDefault="009E5523" w:rsidP="001105C5">
      <w:pPr>
        <w:ind w:firstLine="708"/>
        <w:jc w:val="both"/>
      </w:pPr>
    </w:p>
    <w:p w:rsidR="001105C5" w:rsidRPr="001B5167" w:rsidRDefault="001105C5" w:rsidP="001105C5">
      <w:pPr>
        <w:ind w:firstLine="708"/>
        <w:jc w:val="both"/>
      </w:pPr>
      <w:r w:rsidRPr="009343F2">
        <w:t xml:space="preserve">Считано от 01.01.2007г. </w:t>
      </w:r>
      <w:r>
        <w:t xml:space="preserve">с присъединяването ни към Европейския съюз, съгласно Договора за присъединяване на Република България и Румъния към Европейския съюз и Протокола относно условията и договореностите за приемането на  Република България и Румъния в Европейския съюз, </w:t>
      </w:r>
      <w:r w:rsidRPr="00753085">
        <w:rPr>
          <w:b/>
        </w:rPr>
        <w:t>включително неговите приложения</w:t>
      </w:r>
      <w:r>
        <w:t xml:space="preserve"> и допълнения, са  задължителни за България и Румъния и се прилагат в тези държави при условията, предвидени в Конституцията, в Договора за ЕОАЕ и в Протокола. Съгласно чл. 52 и следващите от Протокола, при присъединяването България и Румъния се считат за адресати на европейски рамкови закони, европейски регламенти и европейски решения и директиви , при условие, че тези актове са били адресирани към всички настоящи(към онзи момент) държави-членки. България и Румъния са задължени да приведат в действие необходимите за тях мерки, за да се съобразят от датата на присъединяване с разпоредбите на европейските рамкови закони и тези европейски регламенти, които са задължителни относно резултата, който трябва да се постигне, но предоставят на националните власти избора на формата и методите .</w:t>
      </w:r>
    </w:p>
    <w:p w:rsidR="001105C5" w:rsidRPr="002F2AA8" w:rsidRDefault="001105C5" w:rsidP="001105C5">
      <w:pPr>
        <w:ind w:firstLine="1080"/>
        <w:jc w:val="both"/>
        <w:rPr>
          <w:b/>
        </w:rPr>
      </w:pPr>
      <w:r>
        <w:t xml:space="preserve">В Приложение № VІ , т. 4, б.”Б” „Ветеринарно и </w:t>
      </w:r>
      <w:proofErr w:type="spellStart"/>
      <w:r>
        <w:t>фитосанитарно</w:t>
      </w:r>
      <w:proofErr w:type="spellEnd"/>
      <w:r>
        <w:t xml:space="preserve"> законодателство” от Протокола към Договора за присъединяване, са посочени мерките, които се прилагат по отношение на Република България в сферата на безопасност на храните. Това посочване всъщност се състои в препращане към Регламент (ЕО) № 853/2004 на Европейския парламент и на Съвета от 29 април 2004 г.относно специфични хигиенни правила за храните от животински произход, препращащ към Директива 91/68/ ЕИО на Съвета от 28.01.1991г. относно условията свързани със здравето на животните, регламентиращи търговията в Общността с овце и кози, последната изменена с Директива 2003/50/ЕО на Съвета от 11.06.2003г. относно засилване на контрола върху движението на овце и кози. </w:t>
      </w:r>
      <w:r w:rsidRPr="002F2AA8">
        <w:rPr>
          <w:b/>
        </w:rPr>
        <w:t>Член 4 на тази Директива задължава Държавите – членки да гарантират, че овцете и козите ...не са предмет на ветеринарномедицински ограничения съгласно законодателството на Общността за болестта шап, нито са ваксинирани срещу шап.</w:t>
      </w:r>
    </w:p>
    <w:p w:rsidR="001105C5" w:rsidRDefault="001105C5" w:rsidP="001105C5">
      <w:pPr>
        <w:ind w:firstLine="1080"/>
        <w:jc w:val="both"/>
      </w:pPr>
      <w:r>
        <w:t>Ведно с това Директива 2003/85/ЕО на Съвета от 29.09.2003г. относно мерките на Общността за контрол на болестта шап и за отмяна на Директива 85/511/ЕИО и Решения 89/531/ЕИО и 91/665/ЕИО, и за изменение на Директива 92/46/ЕИО е задължителна за нас като Държава – членка и същата е инкорпорирана в нашето законодателство. Така става ясно, че профилактичната ваксинация е забранена в Общността, считано от 1 януари 1992г. Тази Директива е възприета в националното ни законодателство с Наредба № 17/03.02.2006г. за мерките за профилактика, ограничаване и ликвидиране на болестта шап по двукопитните животни и за условията и реда за прилагането им. Също така с Наредба № 23/14.12.2005г. за реда и начина за обявяване  и регистрация на заразните болести по животните, приложение № 1, са посочени особено опасни заразни болести по животните с международно значение, които се обявяват и регистрират в месечните и годишните отчети на РВМС. Там са посочени 27 вида болести, сред които шап по двукопитните животни и шарка по овцете и козите. Считам, че това са болестите, към които препраща чл. 47, ал. 1 от Закона за ветеринарномедицинската дейност(ЗВД). За всички тези болести, чл. 49, ал. 1 от  ЗВД забранява профилактичната ваксинация, но чл. 49, ал. 2 ЗВД разпорежда, „</w:t>
      </w:r>
      <w:r w:rsidRPr="00BB2B65">
        <w:rPr>
          <w:b/>
        </w:rPr>
        <w:t xml:space="preserve">При опасност от широко разпространение на някоя от болестите по </w:t>
      </w:r>
      <w:r w:rsidRPr="00BB2B65">
        <w:rPr>
          <w:rStyle w:val="samedocreference1"/>
          <w:b/>
        </w:rPr>
        <w:t>чл. 47, ал. 1</w:t>
      </w:r>
      <w:r w:rsidRPr="00BB2B65">
        <w:rPr>
          <w:b/>
        </w:rPr>
        <w:t xml:space="preserve"> министърът на земеделието и храните, по предложение на изпълнителния директор на БАБХ, след съгласуване с Европейската комисия, може да разпореди със заповед извършването на ваксинация.”</w:t>
      </w:r>
      <w:r w:rsidRPr="001105C5">
        <w:t xml:space="preserve"> </w:t>
      </w:r>
      <w:r>
        <w:t xml:space="preserve">Нашите вътрешни нормативни актове, </w:t>
      </w:r>
      <w:r>
        <w:lastRenderedPageBreak/>
        <w:t xml:space="preserve">възприемайки европейските, дават възможност за предпазна спешна ваксинация при определени условия и поддържане на животните живи след ваксинация, като и при шарката, и при шапа по овцете и козите, ваксинацията може да се извърши само като допълнение на предприетите мерки за ограничаване и ликвидиране на възникналата болест.  </w:t>
      </w:r>
    </w:p>
    <w:p w:rsidR="001105C5" w:rsidRDefault="001105C5" w:rsidP="009E5523">
      <w:pPr>
        <w:ind w:firstLine="708"/>
        <w:jc w:val="both"/>
        <w:rPr>
          <w:lang w:val="en-US"/>
        </w:rPr>
      </w:pPr>
      <w:r>
        <w:t>Приложение Х към Директива 2003/85/ЕО на Съвета от 29.09.2003г. относно мерките на Общността за контрол на болестта шап и за отмяна на Директива 85/511/ЕИО и Решения 89/531/ЕИО и 91/665/ЕИО, и за изменение на Директива 92/46/ЕИО, сочи критериите за вземане на решение да се използва предпазна ваксинация и указания относно програмите за спешна ваксинация.</w:t>
      </w:r>
      <w:r w:rsidRPr="001105C5">
        <w:rPr>
          <w:lang w:val="ru-RU"/>
        </w:rPr>
        <w:t xml:space="preserve"> </w:t>
      </w:r>
    </w:p>
    <w:p w:rsidR="00F16E58" w:rsidRPr="009E5523" w:rsidRDefault="001105C5" w:rsidP="009E5523">
      <w:pPr>
        <w:ind w:firstLine="708"/>
        <w:jc w:val="both"/>
        <w:rPr>
          <w:b/>
          <w:lang w:val="ru-RU"/>
        </w:rPr>
      </w:pPr>
      <w:r w:rsidRPr="009E5523">
        <w:rPr>
          <w:b/>
          <w:lang w:val="ru-RU"/>
        </w:rPr>
        <w:t xml:space="preserve">От </w:t>
      </w:r>
      <w:proofErr w:type="spellStart"/>
      <w:r w:rsidRPr="009E5523">
        <w:rPr>
          <w:b/>
          <w:lang w:val="ru-RU"/>
        </w:rPr>
        <w:t>изложеното</w:t>
      </w:r>
      <w:proofErr w:type="spellEnd"/>
      <w:r w:rsidRPr="009E5523">
        <w:rPr>
          <w:b/>
          <w:lang w:val="ru-RU"/>
        </w:rPr>
        <w:t xml:space="preserve"> става ясно, </w:t>
      </w:r>
      <w:proofErr w:type="spellStart"/>
      <w:r w:rsidRPr="009E5523">
        <w:rPr>
          <w:b/>
          <w:lang w:val="ru-RU"/>
        </w:rPr>
        <w:t>че</w:t>
      </w:r>
      <w:proofErr w:type="spellEnd"/>
      <w:r w:rsidRPr="009E5523">
        <w:rPr>
          <w:b/>
          <w:lang w:val="ru-RU"/>
        </w:rPr>
        <w:t xml:space="preserve"> </w:t>
      </w:r>
      <w:proofErr w:type="spellStart"/>
      <w:r w:rsidRPr="009E5523">
        <w:rPr>
          <w:b/>
          <w:lang w:val="ru-RU"/>
        </w:rPr>
        <w:t>действително</w:t>
      </w:r>
      <w:proofErr w:type="spellEnd"/>
      <w:r w:rsidRPr="009E5523">
        <w:rPr>
          <w:b/>
          <w:lang w:val="ru-RU"/>
        </w:rPr>
        <w:t xml:space="preserve"> </w:t>
      </w:r>
      <w:proofErr w:type="spellStart"/>
      <w:r w:rsidRPr="009E5523">
        <w:rPr>
          <w:b/>
          <w:lang w:val="ru-RU"/>
        </w:rPr>
        <w:t>превантивна</w:t>
      </w:r>
      <w:proofErr w:type="spellEnd"/>
      <w:r w:rsidRPr="009E5523">
        <w:rPr>
          <w:b/>
          <w:lang w:val="ru-RU"/>
        </w:rPr>
        <w:t xml:space="preserve"> </w:t>
      </w:r>
      <w:proofErr w:type="spellStart"/>
      <w:r w:rsidRPr="009E5523">
        <w:rPr>
          <w:b/>
          <w:lang w:val="ru-RU"/>
        </w:rPr>
        <w:t>ваксина</w:t>
      </w:r>
      <w:r w:rsidR="009E5523" w:rsidRPr="009E5523">
        <w:rPr>
          <w:b/>
          <w:lang w:val="ru-RU"/>
        </w:rPr>
        <w:t>ция</w:t>
      </w:r>
      <w:proofErr w:type="spellEnd"/>
      <w:r w:rsidR="009E5523" w:rsidRPr="009E5523">
        <w:rPr>
          <w:b/>
          <w:lang w:val="ru-RU"/>
        </w:rPr>
        <w:t xml:space="preserve"> е </w:t>
      </w:r>
      <w:proofErr w:type="gramStart"/>
      <w:r w:rsidR="009E5523" w:rsidRPr="009E5523">
        <w:rPr>
          <w:b/>
          <w:lang w:val="ru-RU"/>
        </w:rPr>
        <w:t>недопустима</w:t>
      </w:r>
      <w:proofErr w:type="gramEnd"/>
      <w:r w:rsidRPr="009E5523">
        <w:rPr>
          <w:b/>
          <w:lang w:val="ru-RU"/>
        </w:rPr>
        <w:t xml:space="preserve"> в </w:t>
      </w:r>
      <w:proofErr w:type="spellStart"/>
      <w:r w:rsidRPr="009E5523">
        <w:rPr>
          <w:b/>
          <w:lang w:val="ru-RU"/>
        </w:rPr>
        <w:t>България</w:t>
      </w:r>
      <w:proofErr w:type="spellEnd"/>
      <w:r w:rsidRPr="009E5523">
        <w:rPr>
          <w:b/>
          <w:lang w:val="ru-RU"/>
        </w:rPr>
        <w:t>.</w:t>
      </w:r>
    </w:p>
    <w:p w:rsidR="00C64A48" w:rsidRDefault="00C64A48" w:rsidP="001105C5">
      <w:pPr>
        <w:ind w:firstLine="708"/>
        <w:rPr>
          <w:lang w:val="ru-RU"/>
        </w:rPr>
      </w:pPr>
    </w:p>
    <w:p w:rsidR="00C64A48" w:rsidRPr="009E5523" w:rsidRDefault="00C60B5D" w:rsidP="001105C5">
      <w:pPr>
        <w:ind w:firstLine="708"/>
        <w:rPr>
          <w:b/>
          <w:u w:val="single"/>
          <w:lang w:val="en-US"/>
        </w:rPr>
      </w:pPr>
      <w:proofErr w:type="spellStart"/>
      <w:r w:rsidRPr="009E5523">
        <w:rPr>
          <w:b/>
          <w:u w:val="single"/>
          <w:lang w:val="ru-RU"/>
        </w:rPr>
        <w:t>Факти</w:t>
      </w:r>
      <w:proofErr w:type="spellEnd"/>
      <w:r w:rsidRPr="009E5523">
        <w:rPr>
          <w:b/>
          <w:u w:val="single"/>
          <w:lang w:val="ru-RU"/>
        </w:rPr>
        <w:t xml:space="preserve">: </w:t>
      </w:r>
    </w:p>
    <w:p w:rsidR="00C60B5D" w:rsidRDefault="00C60B5D" w:rsidP="001105C5">
      <w:pPr>
        <w:ind w:firstLine="708"/>
        <w:rPr>
          <w:lang w:val="en-US"/>
        </w:rPr>
      </w:pPr>
    </w:p>
    <w:p w:rsidR="00C60B5D" w:rsidRDefault="00C60B5D" w:rsidP="00C60B5D">
      <w:pPr>
        <w:ind w:firstLine="708"/>
        <w:jc w:val="both"/>
        <w:rPr>
          <w:lang w:val="ru-RU"/>
        </w:rPr>
      </w:pPr>
      <w:r w:rsidRPr="008F19DF">
        <w:rPr>
          <w:lang w:val="ru-RU"/>
        </w:rPr>
        <w:t xml:space="preserve">На 9 </w:t>
      </w:r>
      <w:proofErr w:type="spellStart"/>
      <w:r w:rsidRPr="008F19DF">
        <w:rPr>
          <w:lang w:val="ru-RU"/>
        </w:rPr>
        <w:t>януари</w:t>
      </w:r>
      <w:proofErr w:type="spellEnd"/>
      <w:r>
        <w:rPr>
          <w:lang w:val="en-US"/>
        </w:rPr>
        <w:t xml:space="preserve"> </w:t>
      </w:r>
      <w:r w:rsidRPr="003950D9">
        <w:rPr>
          <w:b/>
          <w:lang w:val="en-US"/>
        </w:rPr>
        <w:t>2011г.</w:t>
      </w:r>
      <w:r w:rsidRPr="008F19DF">
        <w:rPr>
          <w:lang w:val="ru-RU"/>
        </w:rPr>
        <w:t xml:space="preserve"> след лабораторно </w:t>
      </w:r>
      <w:proofErr w:type="spellStart"/>
      <w:r w:rsidRPr="008F19DF">
        <w:rPr>
          <w:lang w:val="ru-RU"/>
        </w:rPr>
        <w:t>изследване</w:t>
      </w:r>
      <w:proofErr w:type="spellEnd"/>
      <w:r w:rsidRPr="008F19DF">
        <w:rPr>
          <w:lang w:val="ru-RU"/>
        </w:rPr>
        <w:t xml:space="preserve"> на </w:t>
      </w:r>
      <w:proofErr w:type="spellStart"/>
      <w:r w:rsidRPr="008F19DF">
        <w:rPr>
          <w:lang w:val="ru-RU"/>
        </w:rPr>
        <w:t>проби</w:t>
      </w:r>
      <w:proofErr w:type="spellEnd"/>
      <w:r w:rsidRPr="008F19DF">
        <w:rPr>
          <w:lang w:val="ru-RU"/>
        </w:rPr>
        <w:t xml:space="preserve"> </w:t>
      </w:r>
      <w:proofErr w:type="spellStart"/>
      <w:r w:rsidRPr="008F19DF">
        <w:rPr>
          <w:lang w:val="ru-RU"/>
        </w:rPr>
        <w:t>взети</w:t>
      </w:r>
      <w:proofErr w:type="spellEnd"/>
      <w:r w:rsidRPr="008F19DF">
        <w:rPr>
          <w:lang w:val="ru-RU"/>
        </w:rPr>
        <w:t xml:space="preserve"> от </w:t>
      </w:r>
      <w:proofErr w:type="spellStart"/>
      <w:r w:rsidRPr="008F19DF">
        <w:rPr>
          <w:lang w:val="ru-RU"/>
        </w:rPr>
        <w:t>зоната</w:t>
      </w:r>
      <w:proofErr w:type="spellEnd"/>
      <w:r w:rsidRPr="008F19DF">
        <w:rPr>
          <w:lang w:val="ru-RU"/>
        </w:rPr>
        <w:t xml:space="preserve"> под ограничение </w:t>
      </w:r>
      <w:proofErr w:type="spellStart"/>
      <w:r w:rsidRPr="008F19DF">
        <w:rPr>
          <w:lang w:val="ru-RU"/>
        </w:rPr>
        <w:t>беше</w:t>
      </w:r>
      <w:proofErr w:type="spellEnd"/>
      <w:r w:rsidRPr="008F19DF">
        <w:rPr>
          <w:lang w:val="ru-RU"/>
        </w:rPr>
        <w:t xml:space="preserve"> </w:t>
      </w:r>
      <w:proofErr w:type="spellStart"/>
      <w:r w:rsidRPr="008F19DF">
        <w:rPr>
          <w:lang w:val="ru-RU"/>
        </w:rPr>
        <w:t>констатирано</w:t>
      </w:r>
      <w:proofErr w:type="spellEnd"/>
      <w:r w:rsidRPr="008F19DF">
        <w:rPr>
          <w:lang w:val="ru-RU"/>
        </w:rPr>
        <w:t xml:space="preserve"> огнище на </w:t>
      </w:r>
      <w:proofErr w:type="spellStart"/>
      <w:r w:rsidRPr="008F19DF">
        <w:rPr>
          <w:lang w:val="ru-RU"/>
        </w:rPr>
        <w:t>шап</w:t>
      </w:r>
      <w:proofErr w:type="spellEnd"/>
      <w:r w:rsidRPr="008F19DF">
        <w:rPr>
          <w:lang w:val="ru-RU"/>
        </w:rPr>
        <w:t xml:space="preserve"> при </w:t>
      </w:r>
      <w:proofErr w:type="spellStart"/>
      <w:r w:rsidRPr="008F19DF">
        <w:rPr>
          <w:lang w:val="ru-RU"/>
        </w:rPr>
        <w:t>домашни</w:t>
      </w:r>
      <w:proofErr w:type="spellEnd"/>
      <w:r w:rsidRPr="008F19DF">
        <w:rPr>
          <w:lang w:val="ru-RU"/>
        </w:rPr>
        <w:t xml:space="preserve"> </w:t>
      </w:r>
      <w:proofErr w:type="spellStart"/>
      <w:r w:rsidRPr="008F19DF">
        <w:rPr>
          <w:lang w:val="ru-RU"/>
        </w:rPr>
        <w:t>животни</w:t>
      </w:r>
      <w:proofErr w:type="spellEnd"/>
      <w:r w:rsidRPr="008F19DF">
        <w:rPr>
          <w:lang w:val="ru-RU"/>
        </w:rPr>
        <w:t xml:space="preserve"> в село Кости. </w:t>
      </w:r>
      <w:proofErr w:type="spellStart"/>
      <w:r w:rsidRPr="008F19DF">
        <w:rPr>
          <w:lang w:val="ru-RU"/>
        </w:rPr>
        <w:t>Това</w:t>
      </w:r>
      <w:proofErr w:type="spellEnd"/>
      <w:r w:rsidRPr="008F19DF">
        <w:rPr>
          <w:lang w:val="ru-RU"/>
        </w:rPr>
        <w:t xml:space="preserve"> е </w:t>
      </w:r>
      <w:proofErr w:type="spellStart"/>
      <w:r w:rsidRPr="008F19DF">
        <w:rPr>
          <w:lang w:val="ru-RU"/>
        </w:rPr>
        <w:t>първото</w:t>
      </w:r>
      <w:proofErr w:type="spellEnd"/>
      <w:r w:rsidRPr="008F19DF">
        <w:rPr>
          <w:lang w:val="ru-RU"/>
        </w:rPr>
        <w:t xml:space="preserve"> огнище на </w:t>
      </w:r>
      <w:proofErr w:type="spellStart"/>
      <w:r w:rsidRPr="008F19DF">
        <w:rPr>
          <w:lang w:val="ru-RU"/>
        </w:rPr>
        <w:t>шап</w:t>
      </w:r>
      <w:proofErr w:type="spellEnd"/>
      <w:r w:rsidRPr="008F19DF">
        <w:rPr>
          <w:lang w:val="ru-RU"/>
        </w:rPr>
        <w:t xml:space="preserve"> в </w:t>
      </w:r>
      <w:proofErr w:type="spellStart"/>
      <w:r w:rsidRPr="008F19DF">
        <w:rPr>
          <w:lang w:val="ru-RU"/>
        </w:rPr>
        <w:t>България</w:t>
      </w:r>
      <w:proofErr w:type="spellEnd"/>
      <w:r w:rsidRPr="008F19DF">
        <w:rPr>
          <w:lang w:val="ru-RU"/>
        </w:rPr>
        <w:t xml:space="preserve"> от 1996 г. </w:t>
      </w:r>
      <w:proofErr w:type="spellStart"/>
      <w:r w:rsidRPr="008F19DF">
        <w:rPr>
          <w:lang w:val="ru-RU"/>
        </w:rPr>
        <w:t>насам</w:t>
      </w:r>
      <w:proofErr w:type="spellEnd"/>
      <w:r w:rsidRPr="008F19DF">
        <w:rPr>
          <w:lang w:val="ru-RU"/>
        </w:rPr>
        <w:t xml:space="preserve">. До 7 </w:t>
      </w:r>
      <w:proofErr w:type="spellStart"/>
      <w:r w:rsidRPr="008F19DF">
        <w:rPr>
          <w:lang w:val="ru-RU"/>
        </w:rPr>
        <w:t>април</w:t>
      </w:r>
      <w:proofErr w:type="spellEnd"/>
      <w:r w:rsidRPr="008F19DF">
        <w:rPr>
          <w:lang w:val="ru-RU"/>
        </w:rPr>
        <w:t xml:space="preserve">, </w:t>
      </w:r>
      <w:proofErr w:type="spellStart"/>
      <w:r w:rsidRPr="008F19DF">
        <w:rPr>
          <w:lang w:val="ru-RU"/>
        </w:rPr>
        <w:t>датата</w:t>
      </w:r>
      <w:proofErr w:type="spellEnd"/>
      <w:r w:rsidRPr="008F19DF">
        <w:rPr>
          <w:lang w:val="ru-RU"/>
        </w:rPr>
        <w:t xml:space="preserve"> на </w:t>
      </w:r>
      <w:proofErr w:type="spellStart"/>
      <w:r w:rsidRPr="008F19DF">
        <w:rPr>
          <w:lang w:val="ru-RU"/>
        </w:rPr>
        <w:t>последното</w:t>
      </w:r>
      <w:proofErr w:type="spellEnd"/>
      <w:r w:rsidRPr="008F19DF">
        <w:rPr>
          <w:lang w:val="ru-RU"/>
        </w:rPr>
        <w:t xml:space="preserve"> огнище </w:t>
      </w:r>
      <w:proofErr w:type="spellStart"/>
      <w:r w:rsidRPr="008F19DF">
        <w:rPr>
          <w:lang w:val="ru-RU"/>
        </w:rPr>
        <w:t>бяха</w:t>
      </w:r>
      <w:proofErr w:type="spellEnd"/>
      <w:r w:rsidRPr="008F19DF">
        <w:rPr>
          <w:lang w:val="ru-RU"/>
        </w:rPr>
        <w:t xml:space="preserve"> </w:t>
      </w:r>
      <w:proofErr w:type="spellStart"/>
      <w:r w:rsidRPr="008F19DF">
        <w:rPr>
          <w:lang w:val="ru-RU"/>
        </w:rPr>
        <w:t>потвърдени</w:t>
      </w:r>
      <w:proofErr w:type="spellEnd"/>
      <w:r w:rsidRPr="008F19DF">
        <w:rPr>
          <w:lang w:val="ru-RU"/>
        </w:rPr>
        <w:t xml:space="preserve"> 11 огнища на </w:t>
      </w:r>
      <w:proofErr w:type="spellStart"/>
      <w:r w:rsidRPr="008F19DF">
        <w:rPr>
          <w:lang w:val="ru-RU"/>
        </w:rPr>
        <w:t>шап</w:t>
      </w:r>
      <w:proofErr w:type="spellEnd"/>
      <w:r w:rsidRPr="008F19DF">
        <w:rPr>
          <w:lang w:val="ru-RU"/>
        </w:rPr>
        <w:t xml:space="preserve"> в </w:t>
      </w:r>
      <w:proofErr w:type="spellStart"/>
      <w:r w:rsidRPr="008F19DF">
        <w:rPr>
          <w:lang w:val="ru-RU"/>
        </w:rPr>
        <w:t>общини</w:t>
      </w:r>
      <w:proofErr w:type="spellEnd"/>
      <w:r w:rsidRPr="008F19DF">
        <w:rPr>
          <w:lang w:val="ru-RU"/>
        </w:rPr>
        <w:t xml:space="preserve"> Царево, </w:t>
      </w:r>
      <w:proofErr w:type="spellStart"/>
      <w:r w:rsidRPr="008F19DF">
        <w:rPr>
          <w:lang w:val="ru-RU"/>
        </w:rPr>
        <w:t>Малко</w:t>
      </w:r>
      <w:proofErr w:type="spellEnd"/>
      <w:r w:rsidRPr="008F19DF">
        <w:rPr>
          <w:lang w:val="ru-RU"/>
        </w:rPr>
        <w:t xml:space="preserve"> </w:t>
      </w:r>
      <w:proofErr w:type="spellStart"/>
      <w:r w:rsidRPr="008F19DF">
        <w:rPr>
          <w:lang w:val="ru-RU"/>
        </w:rPr>
        <w:t>Търново</w:t>
      </w:r>
      <w:proofErr w:type="spellEnd"/>
      <w:r w:rsidRPr="008F19DF">
        <w:rPr>
          <w:lang w:val="ru-RU"/>
        </w:rPr>
        <w:t xml:space="preserve"> и </w:t>
      </w:r>
      <w:proofErr w:type="spellStart"/>
      <w:r w:rsidRPr="008F19DF">
        <w:rPr>
          <w:lang w:val="ru-RU"/>
        </w:rPr>
        <w:t>Средец</w:t>
      </w:r>
      <w:proofErr w:type="spellEnd"/>
      <w:r w:rsidRPr="008F19DF">
        <w:rPr>
          <w:lang w:val="ru-RU"/>
        </w:rPr>
        <w:t xml:space="preserve"> в 10 км </w:t>
      </w:r>
      <w:proofErr w:type="spellStart"/>
      <w:r w:rsidRPr="008F19DF">
        <w:rPr>
          <w:lang w:val="ru-RU"/>
        </w:rPr>
        <w:t>граничен</w:t>
      </w:r>
      <w:proofErr w:type="spellEnd"/>
      <w:r w:rsidRPr="008F19DF">
        <w:rPr>
          <w:lang w:val="ru-RU"/>
        </w:rPr>
        <w:t xml:space="preserve"> с Турция район, богато населен </w:t>
      </w:r>
      <w:proofErr w:type="gramStart"/>
      <w:r w:rsidRPr="008F19DF">
        <w:rPr>
          <w:lang w:val="ru-RU"/>
        </w:rPr>
        <w:t>с</w:t>
      </w:r>
      <w:proofErr w:type="gramEnd"/>
      <w:r w:rsidRPr="008F19DF">
        <w:rPr>
          <w:lang w:val="ru-RU"/>
        </w:rPr>
        <w:t xml:space="preserve"> </w:t>
      </w:r>
      <w:proofErr w:type="spellStart"/>
      <w:r w:rsidRPr="008F19DF">
        <w:rPr>
          <w:lang w:val="ru-RU"/>
        </w:rPr>
        <w:t>възприемчиви</w:t>
      </w:r>
      <w:proofErr w:type="spellEnd"/>
      <w:r w:rsidRPr="008F19DF">
        <w:rPr>
          <w:lang w:val="ru-RU"/>
        </w:rPr>
        <w:t xml:space="preserve"> за </w:t>
      </w:r>
      <w:proofErr w:type="spellStart"/>
      <w:r w:rsidRPr="008F19DF">
        <w:rPr>
          <w:lang w:val="ru-RU"/>
        </w:rPr>
        <w:t>шап</w:t>
      </w:r>
      <w:proofErr w:type="spellEnd"/>
      <w:r w:rsidRPr="008F19DF">
        <w:rPr>
          <w:lang w:val="ru-RU"/>
        </w:rPr>
        <w:t xml:space="preserve"> диви и </w:t>
      </w:r>
      <w:proofErr w:type="spellStart"/>
      <w:r w:rsidRPr="008F19DF">
        <w:rPr>
          <w:lang w:val="ru-RU"/>
        </w:rPr>
        <w:t>домашни</w:t>
      </w:r>
      <w:proofErr w:type="spellEnd"/>
      <w:r w:rsidRPr="008F19DF">
        <w:rPr>
          <w:lang w:val="ru-RU"/>
        </w:rPr>
        <w:t xml:space="preserve"> </w:t>
      </w:r>
      <w:proofErr w:type="spellStart"/>
      <w:r w:rsidRPr="008F19DF">
        <w:rPr>
          <w:lang w:val="ru-RU"/>
        </w:rPr>
        <w:t>възприемчиви</w:t>
      </w:r>
      <w:proofErr w:type="spellEnd"/>
      <w:r w:rsidRPr="008F19DF">
        <w:rPr>
          <w:lang w:val="ru-RU"/>
        </w:rPr>
        <w:t xml:space="preserve"> </w:t>
      </w:r>
      <w:proofErr w:type="spellStart"/>
      <w:r w:rsidRPr="008F19DF">
        <w:rPr>
          <w:lang w:val="ru-RU"/>
        </w:rPr>
        <w:t>животни</w:t>
      </w:r>
      <w:proofErr w:type="spellEnd"/>
      <w:r w:rsidRPr="008F19DF">
        <w:rPr>
          <w:lang w:val="ru-RU"/>
        </w:rPr>
        <w:t>.</w:t>
      </w:r>
    </w:p>
    <w:p w:rsidR="00C60B5D" w:rsidRDefault="00C60B5D" w:rsidP="00C60B5D">
      <w:pPr>
        <w:ind w:firstLine="708"/>
        <w:jc w:val="both"/>
      </w:pPr>
      <w:r>
        <w:t xml:space="preserve">Унищожени са </w:t>
      </w:r>
      <w:r w:rsidRPr="00694A94">
        <w:rPr>
          <w:b/>
        </w:rPr>
        <w:t xml:space="preserve">1032 </w:t>
      </w:r>
      <w:r>
        <w:t xml:space="preserve">броя говеда, </w:t>
      </w:r>
      <w:r w:rsidRPr="00694A94">
        <w:rPr>
          <w:b/>
        </w:rPr>
        <w:t>1115</w:t>
      </w:r>
      <w:r>
        <w:t xml:space="preserve"> броя дребни преживни животни и </w:t>
      </w:r>
      <w:r w:rsidRPr="00694A94">
        <w:rPr>
          <w:b/>
        </w:rPr>
        <w:t>191</w:t>
      </w:r>
      <w:r>
        <w:t xml:space="preserve"> броя свине. </w:t>
      </w:r>
      <w:r w:rsidRPr="00AC67CB">
        <w:t>На стопаните са изпл</w:t>
      </w:r>
      <w:r>
        <w:t xml:space="preserve">атени своевременно обезщетения </w:t>
      </w:r>
      <w:r w:rsidRPr="00AC67CB">
        <w:t>съобразно Българското законодателство</w:t>
      </w:r>
      <w:r>
        <w:t>.</w:t>
      </w:r>
    </w:p>
    <w:p w:rsidR="00C60B5D" w:rsidRPr="008F19DF" w:rsidRDefault="00C60B5D" w:rsidP="00C60B5D">
      <w:pPr>
        <w:ind w:firstLine="708"/>
        <w:jc w:val="both"/>
        <w:rPr>
          <w:lang w:val="ru-RU"/>
        </w:rPr>
      </w:pPr>
      <w:r>
        <w:rPr>
          <w:noProof/>
          <w:lang w:eastAsia="bg-BG"/>
        </w:rPr>
        <w:drawing>
          <wp:inline distT="0" distB="0" distL="0" distR="0">
            <wp:extent cx="3379757" cy="2307993"/>
            <wp:effectExtent l="19050" t="19050" r="11143" b="16107"/>
            <wp:docPr id="1" name="Picture 28" descr="Outbreaks 2011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Outbreaks 2011 lo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989" cy="2312249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60B5D" w:rsidRPr="00C60B5D" w:rsidRDefault="00C60B5D" w:rsidP="001105C5">
      <w:pPr>
        <w:ind w:firstLine="708"/>
        <w:rPr>
          <w:lang w:val="en-US"/>
        </w:rPr>
      </w:pPr>
    </w:p>
    <w:p w:rsidR="00C64A48" w:rsidRDefault="00C64A48" w:rsidP="001105C5">
      <w:pPr>
        <w:ind w:firstLine="708"/>
      </w:pPr>
    </w:p>
    <w:p w:rsidR="00C60B5D" w:rsidRDefault="00C60B5D" w:rsidP="001105C5">
      <w:pPr>
        <w:ind w:firstLine="708"/>
      </w:pPr>
      <w:r w:rsidRPr="00C60B5D">
        <w:t>На 21.09.</w:t>
      </w:r>
      <w:r w:rsidRPr="00C60B5D">
        <w:rPr>
          <w:b/>
        </w:rPr>
        <w:t>2013</w:t>
      </w:r>
      <w:r w:rsidRPr="00AC67CB">
        <w:t xml:space="preserve"> г. в с. </w:t>
      </w:r>
      <w:r w:rsidRPr="00AC67CB">
        <w:rPr>
          <w:b/>
        </w:rPr>
        <w:t>Стоилово</w:t>
      </w:r>
      <w:r>
        <w:t>,</w:t>
      </w:r>
      <w:r w:rsidRPr="00AC67CB">
        <w:t xml:space="preserve"> в общ. Малко Търново</w:t>
      </w:r>
      <w:r>
        <w:t xml:space="preserve"> е обявено </w:t>
      </w:r>
      <w:r w:rsidRPr="00AC67CB">
        <w:t xml:space="preserve"> заболяване</w:t>
      </w:r>
      <w:r>
        <w:t xml:space="preserve"> от вида шарка по овцете и козите</w:t>
      </w:r>
      <w:r w:rsidRPr="00AC67CB">
        <w:t xml:space="preserve">. Незабавно са унищожени по хуманен начин и загробени на място всички контактни </w:t>
      </w:r>
      <w:r w:rsidRPr="004D7B41">
        <w:rPr>
          <w:b/>
        </w:rPr>
        <w:t xml:space="preserve">38 </w:t>
      </w:r>
      <w:r w:rsidRPr="00AC67CB">
        <w:t xml:space="preserve">броя овце и </w:t>
      </w:r>
      <w:r w:rsidRPr="004D7B41">
        <w:rPr>
          <w:b/>
        </w:rPr>
        <w:t xml:space="preserve">74 </w:t>
      </w:r>
      <w:r w:rsidRPr="00AC67CB">
        <w:t xml:space="preserve">броя кози в землището на селото. Извършена е </w:t>
      </w:r>
      <w:proofErr w:type="spellStart"/>
      <w:r w:rsidRPr="00AC67CB">
        <w:t>неколкократна</w:t>
      </w:r>
      <w:proofErr w:type="spellEnd"/>
      <w:r w:rsidRPr="00AC67CB">
        <w:t xml:space="preserve"> дезинфекция на всички дворове, кошари, улици и превозни средства в и около селото.</w:t>
      </w:r>
    </w:p>
    <w:p w:rsidR="003950D9" w:rsidRPr="0072237B" w:rsidRDefault="003950D9" w:rsidP="003950D9">
      <w:pPr>
        <w:ind w:firstLine="708"/>
        <w:jc w:val="both"/>
        <w:rPr>
          <w:rFonts w:ascii="Arial" w:hAnsi="Arial" w:cs="Arial"/>
          <w:lang w:eastAsia="bg-BG"/>
        </w:rPr>
      </w:pPr>
      <w:r>
        <w:t xml:space="preserve">През изминалата </w:t>
      </w:r>
      <w:r w:rsidRPr="003950D9">
        <w:rPr>
          <w:b/>
        </w:rPr>
        <w:t>2014</w:t>
      </w:r>
      <w:r>
        <w:rPr>
          <w:b/>
        </w:rPr>
        <w:t xml:space="preserve"> </w:t>
      </w:r>
      <w:r>
        <w:t xml:space="preserve">г. по време на </w:t>
      </w:r>
      <w:proofErr w:type="spellStart"/>
      <w:r>
        <w:t>епизотията</w:t>
      </w:r>
      <w:proofErr w:type="spellEnd"/>
      <w:r>
        <w:t xml:space="preserve"> от син език на територията на област Бургас са отпаднали </w:t>
      </w:r>
      <w:r w:rsidRPr="005876A2">
        <w:rPr>
          <w:b/>
        </w:rPr>
        <w:t>2702</w:t>
      </w:r>
      <w:r>
        <w:t xml:space="preserve"> броя дребни преживни животни. Стопаните са обезщетени съгласно Българското законодателство.</w:t>
      </w:r>
    </w:p>
    <w:p w:rsidR="003950D9" w:rsidRPr="009E5523" w:rsidRDefault="003950D9" w:rsidP="009E5523">
      <w:pPr>
        <w:ind w:firstLine="708"/>
        <w:jc w:val="both"/>
        <w:rPr>
          <w:b/>
        </w:rPr>
      </w:pPr>
      <w:r w:rsidRPr="009E5523">
        <w:rPr>
          <w:b/>
        </w:rPr>
        <w:t xml:space="preserve">Настоящата регламентация за </w:t>
      </w:r>
      <w:proofErr w:type="spellStart"/>
      <w:r w:rsidRPr="009E5523">
        <w:rPr>
          <w:b/>
          <w:lang w:val="ru-RU"/>
        </w:rPr>
        <w:t>предотвратяване</w:t>
      </w:r>
      <w:proofErr w:type="spellEnd"/>
      <w:r w:rsidRPr="009E5523">
        <w:rPr>
          <w:b/>
          <w:lang w:val="ru-RU"/>
        </w:rPr>
        <w:t xml:space="preserve"> </w:t>
      </w:r>
      <w:proofErr w:type="spellStart"/>
      <w:r w:rsidRPr="009E5523">
        <w:rPr>
          <w:b/>
          <w:lang w:val="ru-RU"/>
        </w:rPr>
        <w:t>разпостранението</w:t>
      </w:r>
      <w:proofErr w:type="spellEnd"/>
      <w:r w:rsidRPr="009E5523">
        <w:rPr>
          <w:b/>
          <w:lang w:val="ru-RU"/>
        </w:rPr>
        <w:t xml:space="preserve"> и </w:t>
      </w:r>
      <w:proofErr w:type="spellStart"/>
      <w:r w:rsidRPr="009E5523">
        <w:rPr>
          <w:b/>
          <w:lang w:val="ru-RU"/>
        </w:rPr>
        <w:t>ликвидиране</w:t>
      </w:r>
      <w:proofErr w:type="spellEnd"/>
      <w:r w:rsidRPr="009E5523">
        <w:rPr>
          <w:b/>
          <w:lang w:val="ru-RU"/>
        </w:rPr>
        <w:t xml:space="preserve"> на острите </w:t>
      </w:r>
      <w:proofErr w:type="spellStart"/>
      <w:r w:rsidRPr="009E5523">
        <w:rPr>
          <w:b/>
          <w:lang w:val="ru-RU"/>
        </w:rPr>
        <w:t>заразни</w:t>
      </w:r>
      <w:proofErr w:type="spellEnd"/>
      <w:r w:rsidRPr="009E5523">
        <w:rPr>
          <w:b/>
          <w:lang w:val="ru-RU"/>
        </w:rPr>
        <w:t xml:space="preserve"> </w:t>
      </w:r>
      <w:proofErr w:type="spellStart"/>
      <w:r w:rsidRPr="009E5523">
        <w:rPr>
          <w:b/>
          <w:lang w:val="ru-RU"/>
        </w:rPr>
        <w:t>болести</w:t>
      </w:r>
      <w:proofErr w:type="spellEnd"/>
      <w:r w:rsidRPr="009E5523">
        <w:rPr>
          <w:b/>
          <w:lang w:val="ru-RU"/>
        </w:rPr>
        <w:t xml:space="preserve"> при </w:t>
      </w:r>
      <w:proofErr w:type="spellStart"/>
      <w:r w:rsidRPr="009E5523">
        <w:rPr>
          <w:b/>
          <w:lang w:val="ru-RU"/>
        </w:rPr>
        <w:t>животните</w:t>
      </w:r>
      <w:proofErr w:type="spellEnd"/>
      <w:r w:rsidRPr="009E5523">
        <w:rPr>
          <w:b/>
          <w:lang w:val="ru-RU"/>
        </w:rPr>
        <w:t xml:space="preserve"> не е в интерес на </w:t>
      </w:r>
      <w:proofErr w:type="spellStart"/>
      <w:r w:rsidRPr="009E5523">
        <w:rPr>
          <w:b/>
          <w:lang w:val="ru-RU"/>
        </w:rPr>
        <w:t>поминъка</w:t>
      </w:r>
      <w:proofErr w:type="spellEnd"/>
      <w:r w:rsidRPr="009E5523">
        <w:rPr>
          <w:b/>
          <w:lang w:val="ru-RU"/>
        </w:rPr>
        <w:t xml:space="preserve"> на </w:t>
      </w:r>
      <w:proofErr w:type="spellStart"/>
      <w:r w:rsidRPr="009E5523">
        <w:rPr>
          <w:b/>
          <w:lang w:val="ru-RU"/>
        </w:rPr>
        <w:t>населението</w:t>
      </w:r>
      <w:proofErr w:type="spellEnd"/>
      <w:r w:rsidRPr="009E5523">
        <w:rPr>
          <w:b/>
          <w:lang w:val="ru-RU"/>
        </w:rPr>
        <w:t xml:space="preserve"> в </w:t>
      </w:r>
      <w:proofErr w:type="spellStart"/>
      <w:r w:rsidRPr="009E5523">
        <w:rPr>
          <w:b/>
          <w:lang w:val="ru-RU"/>
        </w:rPr>
        <w:t>трансграничните</w:t>
      </w:r>
      <w:proofErr w:type="spellEnd"/>
      <w:r w:rsidRPr="009E5523">
        <w:rPr>
          <w:b/>
          <w:lang w:val="ru-RU"/>
        </w:rPr>
        <w:t xml:space="preserve"> </w:t>
      </w:r>
      <w:proofErr w:type="spellStart"/>
      <w:r w:rsidRPr="009E5523">
        <w:rPr>
          <w:b/>
          <w:lang w:val="ru-RU"/>
        </w:rPr>
        <w:t>райони</w:t>
      </w:r>
      <w:proofErr w:type="spellEnd"/>
      <w:r w:rsidRPr="009E5523">
        <w:rPr>
          <w:b/>
          <w:lang w:val="ru-RU"/>
        </w:rPr>
        <w:t xml:space="preserve">. </w:t>
      </w:r>
      <w:proofErr w:type="spellStart"/>
      <w:r w:rsidRPr="009E5523">
        <w:rPr>
          <w:b/>
          <w:lang w:val="ru-RU"/>
        </w:rPr>
        <w:t>Същата</w:t>
      </w:r>
      <w:proofErr w:type="spellEnd"/>
      <w:r w:rsidRPr="009E5523">
        <w:rPr>
          <w:b/>
          <w:lang w:val="ru-RU"/>
        </w:rPr>
        <w:t xml:space="preserve"> води до </w:t>
      </w:r>
      <w:proofErr w:type="spellStart"/>
      <w:r w:rsidRPr="009E5523">
        <w:rPr>
          <w:b/>
          <w:lang w:val="ru-RU"/>
        </w:rPr>
        <w:t>упадък</w:t>
      </w:r>
      <w:proofErr w:type="spellEnd"/>
      <w:r w:rsidRPr="009E5523">
        <w:rPr>
          <w:b/>
          <w:lang w:val="ru-RU"/>
        </w:rPr>
        <w:t xml:space="preserve"> на </w:t>
      </w:r>
      <w:proofErr w:type="spellStart"/>
      <w:r w:rsidRPr="009E5523">
        <w:rPr>
          <w:b/>
          <w:lang w:val="ru-RU"/>
        </w:rPr>
        <w:lastRenderedPageBreak/>
        <w:t>икономическото</w:t>
      </w:r>
      <w:proofErr w:type="spellEnd"/>
      <w:r w:rsidRPr="009E5523">
        <w:rPr>
          <w:b/>
          <w:lang w:val="ru-RU"/>
        </w:rPr>
        <w:t xml:space="preserve"> развитие и </w:t>
      </w:r>
      <w:proofErr w:type="spellStart"/>
      <w:r w:rsidRPr="009E5523">
        <w:rPr>
          <w:b/>
          <w:lang w:val="ru-RU"/>
        </w:rPr>
        <w:t>обезлюдяване</w:t>
      </w:r>
      <w:proofErr w:type="spellEnd"/>
      <w:r w:rsidRPr="009E5523">
        <w:rPr>
          <w:b/>
          <w:lang w:val="ru-RU"/>
        </w:rPr>
        <w:t xml:space="preserve"> на </w:t>
      </w:r>
      <w:proofErr w:type="spellStart"/>
      <w:r w:rsidRPr="009E5523">
        <w:rPr>
          <w:b/>
          <w:lang w:val="ru-RU"/>
        </w:rPr>
        <w:t>тези</w:t>
      </w:r>
      <w:proofErr w:type="spellEnd"/>
      <w:r w:rsidRPr="009E5523">
        <w:rPr>
          <w:b/>
          <w:lang w:val="ru-RU"/>
        </w:rPr>
        <w:t xml:space="preserve"> </w:t>
      </w:r>
      <w:proofErr w:type="spellStart"/>
      <w:r w:rsidRPr="009E5523">
        <w:rPr>
          <w:b/>
          <w:lang w:val="ru-RU"/>
        </w:rPr>
        <w:t>райони</w:t>
      </w:r>
      <w:proofErr w:type="spellEnd"/>
      <w:r w:rsidRPr="009E5523">
        <w:rPr>
          <w:b/>
          <w:lang w:val="ru-RU"/>
        </w:rPr>
        <w:t xml:space="preserve">. </w:t>
      </w:r>
      <w:proofErr w:type="spellStart"/>
      <w:r w:rsidRPr="009E5523">
        <w:rPr>
          <w:b/>
          <w:lang w:val="ru-RU"/>
        </w:rPr>
        <w:t>Понастоящем</w:t>
      </w:r>
      <w:proofErr w:type="spellEnd"/>
      <w:r w:rsidRPr="009E5523">
        <w:rPr>
          <w:b/>
          <w:lang w:val="ru-RU"/>
        </w:rPr>
        <w:t xml:space="preserve"> </w:t>
      </w:r>
      <w:proofErr w:type="spellStart"/>
      <w:r w:rsidRPr="009E5523">
        <w:rPr>
          <w:b/>
          <w:lang w:val="ru-RU"/>
        </w:rPr>
        <w:t>гражданите</w:t>
      </w:r>
      <w:proofErr w:type="spellEnd"/>
      <w:r w:rsidRPr="009E5523">
        <w:rPr>
          <w:b/>
          <w:lang w:val="ru-RU"/>
        </w:rPr>
        <w:t xml:space="preserve"> на ЕС </w:t>
      </w:r>
      <w:proofErr w:type="spellStart"/>
      <w:r w:rsidRPr="009E5523">
        <w:rPr>
          <w:b/>
          <w:lang w:val="ru-RU"/>
        </w:rPr>
        <w:t>живущи</w:t>
      </w:r>
      <w:proofErr w:type="spellEnd"/>
      <w:r w:rsidRPr="009E5523">
        <w:rPr>
          <w:b/>
          <w:lang w:val="ru-RU"/>
        </w:rPr>
        <w:t xml:space="preserve"> в </w:t>
      </w:r>
      <w:proofErr w:type="spellStart"/>
      <w:r w:rsidRPr="009E5523">
        <w:rPr>
          <w:b/>
          <w:lang w:val="ru-RU"/>
        </w:rPr>
        <w:t>трансграничните</w:t>
      </w:r>
      <w:proofErr w:type="spellEnd"/>
      <w:r w:rsidRPr="009E5523">
        <w:rPr>
          <w:b/>
          <w:lang w:val="ru-RU"/>
        </w:rPr>
        <w:t xml:space="preserve"> </w:t>
      </w:r>
      <w:proofErr w:type="spellStart"/>
      <w:r w:rsidRPr="009E5523">
        <w:rPr>
          <w:b/>
          <w:lang w:val="ru-RU"/>
        </w:rPr>
        <w:t>райони</w:t>
      </w:r>
      <w:proofErr w:type="spellEnd"/>
      <w:r w:rsidRPr="009E5523">
        <w:rPr>
          <w:b/>
          <w:lang w:val="ru-RU"/>
        </w:rPr>
        <w:t xml:space="preserve"> </w:t>
      </w:r>
      <w:proofErr w:type="spellStart"/>
      <w:r w:rsidRPr="009E5523">
        <w:rPr>
          <w:b/>
          <w:lang w:val="ru-RU"/>
        </w:rPr>
        <w:t>са</w:t>
      </w:r>
      <w:proofErr w:type="spellEnd"/>
      <w:r w:rsidRPr="009E5523">
        <w:rPr>
          <w:b/>
          <w:lang w:val="ru-RU"/>
        </w:rPr>
        <w:t xml:space="preserve"> </w:t>
      </w:r>
      <w:proofErr w:type="spellStart"/>
      <w:r w:rsidRPr="009E5523">
        <w:rPr>
          <w:b/>
          <w:lang w:val="ru-RU"/>
        </w:rPr>
        <w:t>неравнопостав</w:t>
      </w:r>
      <w:r w:rsidR="00932A8E" w:rsidRPr="009E5523">
        <w:rPr>
          <w:b/>
          <w:lang w:val="ru-RU"/>
        </w:rPr>
        <w:t>ени</w:t>
      </w:r>
      <w:proofErr w:type="spellEnd"/>
      <w:r w:rsidR="00932A8E" w:rsidRPr="009E5523">
        <w:rPr>
          <w:b/>
          <w:lang w:val="ru-RU"/>
        </w:rPr>
        <w:t xml:space="preserve"> </w:t>
      </w:r>
      <w:proofErr w:type="spellStart"/>
      <w:r w:rsidR="00932A8E" w:rsidRPr="009E5523">
        <w:rPr>
          <w:b/>
          <w:lang w:val="ru-RU"/>
        </w:rPr>
        <w:t>спрямо</w:t>
      </w:r>
      <w:proofErr w:type="spellEnd"/>
      <w:r w:rsidR="00932A8E" w:rsidRPr="009E5523">
        <w:rPr>
          <w:b/>
          <w:lang w:val="ru-RU"/>
        </w:rPr>
        <w:t xml:space="preserve"> </w:t>
      </w:r>
      <w:proofErr w:type="spellStart"/>
      <w:r w:rsidR="00932A8E" w:rsidRPr="009E5523">
        <w:rPr>
          <w:b/>
          <w:lang w:val="ru-RU"/>
        </w:rPr>
        <w:t>другите</w:t>
      </w:r>
      <w:proofErr w:type="spellEnd"/>
      <w:r w:rsidR="00932A8E" w:rsidRPr="009E5523">
        <w:rPr>
          <w:b/>
          <w:lang w:val="ru-RU"/>
        </w:rPr>
        <w:t xml:space="preserve"> </w:t>
      </w:r>
      <w:proofErr w:type="spellStart"/>
      <w:r w:rsidR="00932A8E" w:rsidRPr="009E5523">
        <w:rPr>
          <w:b/>
          <w:lang w:val="ru-RU"/>
        </w:rPr>
        <w:t>граждани</w:t>
      </w:r>
      <w:proofErr w:type="spellEnd"/>
      <w:r w:rsidR="00932A8E" w:rsidRPr="009E5523">
        <w:rPr>
          <w:b/>
          <w:lang w:val="ru-RU"/>
        </w:rPr>
        <w:t xml:space="preserve"> от </w:t>
      </w:r>
      <w:proofErr w:type="spellStart"/>
      <w:r w:rsidR="00932A8E" w:rsidRPr="009E5523">
        <w:rPr>
          <w:b/>
          <w:lang w:val="ru-RU"/>
        </w:rPr>
        <w:t>вътрешните</w:t>
      </w:r>
      <w:proofErr w:type="spellEnd"/>
      <w:r w:rsidR="00932A8E" w:rsidRPr="009E5523">
        <w:rPr>
          <w:b/>
          <w:lang w:val="ru-RU"/>
        </w:rPr>
        <w:t xml:space="preserve"> территории на ЕС.</w:t>
      </w:r>
    </w:p>
    <w:p w:rsidR="00C60B5D" w:rsidRPr="00C60B5D" w:rsidRDefault="00C60B5D" w:rsidP="003950D9"/>
    <w:p w:rsidR="00C64A48" w:rsidRPr="00C64A48" w:rsidRDefault="009E5523" w:rsidP="001105C5">
      <w:pPr>
        <w:ind w:firstLine="708"/>
      </w:pPr>
      <w:r w:rsidRPr="009E5523">
        <w:rPr>
          <w:b/>
          <w:u w:val="single"/>
        </w:rPr>
        <w:t>Предложения за м</w:t>
      </w:r>
      <w:r w:rsidR="00C64A48" w:rsidRPr="009E5523">
        <w:rPr>
          <w:b/>
          <w:u w:val="single"/>
        </w:rPr>
        <w:t>ерки</w:t>
      </w:r>
      <w:r w:rsidR="00092996" w:rsidRPr="009E5523">
        <w:rPr>
          <w:b/>
          <w:u w:val="single"/>
          <w:lang w:val="ru-RU"/>
        </w:rPr>
        <w:t xml:space="preserve"> за </w:t>
      </w:r>
      <w:proofErr w:type="spellStart"/>
      <w:r w:rsidR="00092996" w:rsidRPr="009E5523">
        <w:rPr>
          <w:b/>
          <w:u w:val="single"/>
          <w:lang w:val="ru-RU"/>
        </w:rPr>
        <w:t>предотвратяване</w:t>
      </w:r>
      <w:proofErr w:type="spellEnd"/>
      <w:r w:rsidR="00092996" w:rsidRPr="009E5523">
        <w:rPr>
          <w:b/>
          <w:u w:val="single"/>
          <w:lang w:val="ru-RU"/>
        </w:rPr>
        <w:t xml:space="preserve"> </w:t>
      </w:r>
      <w:proofErr w:type="spellStart"/>
      <w:r w:rsidR="00092996" w:rsidRPr="009E5523">
        <w:rPr>
          <w:b/>
          <w:u w:val="single"/>
          <w:lang w:val="ru-RU"/>
        </w:rPr>
        <w:t>разпостранението</w:t>
      </w:r>
      <w:proofErr w:type="spellEnd"/>
      <w:r w:rsidR="00092996" w:rsidRPr="009E5523">
        <w:rPr>
          <w:b/>
          <w:u w:val="single"/>
          <w:lang w:val="ru-RU"/>
        </w:rPr>
        <w:t xml:space="preserve"> и </w:t>
      </w:r>
      <w:proofErr w:type="spellStart"/>
      <w:r w:rsidR="00092996" w:rsidRPr="009E5523">
        <w:rPr>
          <w:b/>
          <w:u w:val="single"/>
          <w:lang w:val="ru-RU"/>
        </w:rPr>
        <w:t>ликвидиране</w:t>
      </w:r>
      <w:proofErr w:type="spellEnd"/>
      <w:r w:rsidR="00092996" w:rsidRPr="009E5523">
        <w:rPr>
          <w:b/>
          <w:u w:val="single"/>
          <w:lang w:val="ru-RU"/>
        </w:rPr>
        <w:t xml:space="preserve"> на острите </w:t>
      </w:r>
      <w:proofErr w:type="spellStart"/>
      <w:r w:rsidR="00092996" w:rsidRPr="009E5523">
        <w:rPr>
          <w:b/>
          <w:u w:val="single"/>
          <w:lang w:val="ru-RU"/>
        </w:rPr>
        <w:t>заразни</w:t>
      </w:r>
      <w:proofErr w:type="spellEnd"/>
      <w:r w:rsidR="00092996" w:rsidRPr="009E5523">
        <w:rPr>
          <w:b/>
          <w:u w:val="single"/>
          <w:lang w:val="ru-RU"/>
        </w:rPr>
        <w:t xml:space="preserve"> </w:t>
      </w:r>
      <w:proofErr w:type="spellStart"/>
      <w:r w:rsidR="00092996" w:rsidRPr="009E5523">
        <w:rPr>
          <w:b/>
          <w:u w:val="single"/>
          <w:lang w:val="ru-RU"/>
        </w:rPr>
        <w:t>болести</w:t>
      </w:r>
      <w:proofErr w:type="spellEnd"/>
      <w:r w:rsidR="00092996" w:rsidRPr="009E5523">
        <w:rPr>
          <w:b/>
          <w:u w:val="single"/>
          <w:lang w:val="ru-RU"/>
        </w:rPr>
        <w:t xml:space="preserve"> при </w:t>
      </w:r>
      <w:proofErr w:type="spellStart"/>
      <w:r w:rsidR="00092996" w:rsidRPr="009E5523">
        <w:rPr>
          <w:b/>
          <w:u w:val="single"/>
          <w:lang w:val="ru-RU"/>
        </w:rPr>
        <w:t>животните</w:t>
      </w:r>
      <w:proofErr w:type="spellEnd"/>
      <w:r w:rsidR="00092996">
        <w:rPr>
          <w:lang w:val="ru-RU"/>
        </w:rPr>
        <w:t>,</w:t>
      </w:r>
      <w:r w:rsidR="00C64A48">
        <w:t>:</w:t>
      </w:r>
    </w:p>
    <w:p w:rsidR="00C64A48" w:rsidRDefault="00C64A48" w:rsidP="001105C5">
      <w:pPr>
        <w:ind w:firstLine="708"/>
        <w:rPr>
          <w:lang w:val="en-US"/>
        </w:rPr>
      </w:pPr>
    </w:p>
    <w:p w:rsidR="00C64A48" w:rsidRDefault="00D7077E" w:rsidP="00C64A48">
      <w:pPr>
        <w:numPr>
          <w:ilvl w:val="0"/>
          <w:numId w:val="1"/>
        </w:numPr>
        <w:jc w:val="both"/>
      </w:pPr>
      <w:r>
        <w:t>Да се увеличи научния</w:t>
      </w:r>
      <w:r w:rsidR="00C64A48" w:rsidRPr="007041E4">
        <w:t xml:space="preserve"> </w:t>
      </w:r>
      <w:r w:rsidR="00C64A48">
        <w:t xml:space="preserve"> и кадрови </w:t>
      </w:r>
      <w:r w:rsidR="00C64A48" w:rsidRPr="007041E4">
        <w:t xml:space="preserve">ресурс </w:t>
      </w:r>
      <w:r>
        <w:t>за обезпечаване на работата по превантивни дейности</w:t>
      </w:r>
      <w:r w:rsidR="00C64A48" w:rsidRPr="007041E4">
        <w:t xml:space="preserve"> </w:t>
      </w:r>
      <w:r w:rsidR="00C64A48">
        <w:t>по места</w:t>
      </w:r>
      <w:r w:rsidR="00C64A48" w:rsidRPr="007041E4">
        <w:t xml:space="preserve">, както и средства </w:t>
      </w:r>
      <w:r w:rsidR="00C64A48">
        <w:t>за по -</w:t>
      </w:r>
      <w:r>
        <w:t xml:space="preserve"> голям контрол </w:t>
      </w:r>
      <w:r w:rsidR="00C64A48">
        <w:t>;</w:t>
      </w:r>
      <w:r w:rsidR="00C64A48" w:rsidRPr="007B365D">
        <w:t xml:space="preserve"> </w:t>
      </w:r>
    </w:p>
    <w:p w:rsidR="00D7077E" w:rsidRDefault="00C64A48" w:rsidP="00C64A48">
      <w:pPr>
        <w:numPr>
          <w:ilvl w:val="0"/>
          <w:numId w:val="1"/>
        </w:numPr>
        <w:jc w:val="both"/>
      </w:pPr>
      <w:r>
        <w:t xml:space="preserve">Да се разработи </w:t>
      </w:r>
      <w:r w:rsidRPr="007041E4">
        <w:t xml:space="preserve">инвестиционна програма за развитие на </w:t>
      </w:r>
      <w:r w:rsidR="00D7077E">
        <w:t>района граничещ</w:t>
      </w:r>
      <w:r w:rsidRPr="001B520A">
        <w:t xml:space="preserve"> с Република Турция</w:t>
      </w:r>
      <w:r w:rsidRPr="00FE178B">
        <w:t xml:space="preserve"> </w:t>
      </w:r>
      <w:r>
        <w:t>и 60 км навътре</w:t>
      </w:r>
      <w:r w:rsidRPr="001B520A">
        <w:t>,</w:t>
      </w:r>
      <w:r w:rsidRPr="007041E4">
        <w:t xml:space="preserve"> в която </w:t>
      </w:r>
      <w:r>
        <w:t>да се</w:t>
      </w:r>
      <w:r w:rsidRPr="007041E4">
        <w:t xml:space="preserve"> дава въз</w:t>
      </w:r>
      <w:r>
        <w:t>можност на земеделските стопани</w:t>
      </w:r>
      <w:r w:rsidRPr="007041E4">
        <w:t>, които инвестира</w:t>
      </w:r>
      <w:r>
        <w:t xml:space="preserve">т в земеделските стопанства на територията на тези </w:t>
      </w:r>
      <w:r w:rsidRPr="007041E4">
        <w:t>общини</w:t>
      </w:r>
      <w:r>
        <w:t>,</w:t>
      </w:r>
      <w:r w:rsidR="00D7077E">
        <w:t xml:space="preserve"> да получат 50 % капиталова субсидия. </w:t>
      </w:r>
      <w:r w:rsidRPr="007041E4">
        <w:t xml:space="preserve"> </w:t>
      </w:r>
    </w:p>
    <w:p w:rsidR="00C64A48" w:rsidRPr="007041E4" w:rsidRDefault="00C64A48" w:rsidP="00C64A48">
      <w:pPr>
        <w:numPr>
          <w:ilvl w:val="0"/>
          <w:numId w:val="1"/>
        </w:numPr>
        <w:jc w:val="both"/>
      </w:pPr>
      <w:r>
        <w:t>Д</w:t>
      </w:r>
      <w:r w:rsidRPr="007041E4">
        <w:t>а бъде пре</w:t>
      </w:r>
      <w:r w:rsidR="00D7077E">
        <w:t>двидена специална финансова помощ</w:t>
      </w:r>
      <w:r w:rsidRPr="007041E4">
        <w:t xml:space="preserve"> за отглеждане на животни в рисковите район</w:t>
      </w:r>
      <w:r>
        <w:t>и -</w:t>
      </w:r>
      <w:r w:rsidRPr="007041E4">
        <w:t xml:space="preserve"> </w:t>
      </w:r>
      <w:r>
        <w:t>с</w:t>
      </w:r>
      <w:r w:rsidRPr="007041E4">
        <w:t>пециално за възраждане на животновъдството</w:t>
      </w:r>
      <w:r>
        <w:t xml:space="preserve"> </w:t>
      </w:r>
      <w:r w:rsidRPr="00046ACC">
        <w:t>на територията на областите Бургас, Ямбол и Хасково, в общините граничещи с Република Турция</w:t>
      </w:r>
      <w:r w:rsidRPr="00FE178B">
        <w:t xml:space="preserve"> </w:t>
      </w:r>
      <w:r>
        <w:t>и 60 км навътре</w:t>
      </w:r>
      <w:r w:rsidRPr="007041E4">
        <w:t xml:space="preserve"> (примерно за закупуване на животни, за изграждане на кош</w:t>
      </w:r>
      <w:r w:rsidR="00D7077E">
        <w:t xml:space="preserve">ари за отглеждането им, </w:t>
      </w:r>
      <w:r w:rsidRPr="007041E4">
        <w:t xml:space="preserve"> за работа в рисков район</w:t>
      </w:r>
      <w:r>
        <w:t xml:space="preserve"> и т.н.</w:t>
      </w:r>
      <w:r w:rsidRPr="007041E4">
        <w:t>).</w:t>
      </w:r>
    </w:p>
    <w:p w:rsidR="00C64A48" w:rsidRDefault="00C64A48" w:rsidP="00C64A48">
      <w:pPr>
        <w:numPr>
          <w:ilvl w:val="0"/>
          <w:numId w:val="1"/>
        </w:numPr>
        <w:jc w:val="both"/>
      </w:pPr>
      <w:r w:rsidRPr="007041E4">
        <w:t>Да се направи обстойна проверка на стоково животновъдните обекти на стопаните</w:t>
      </w:r>
      <w:r>
        <w:t xml:space="preserve">, </w:t>
      </w:r>
      <w:r w:rsidRPr="007041E4">
        <w:t xml:space="preserve"> с цел да им се укаже </w:t>
      </w:r>
      <w:r>
        <w:t>за</w:t>
      </w:r>
      <w:r w:rsidRPr="007041E4">
        <w:t xml:space="preserve"> какво обекта им не осигурява достатъчно сигурност и да им се укаже какви инвестиции трябва да </w:t>
      </w:r>
      <w:r>
        <w:t>се направят;</w:t>
      </w:r>
    </w:p>
    <w:p w:rsidR="00C64A48" w:rsidRPr="007041E4" w:rsidRDefault="00C64A48" w:rsidP="00C64A48">
      <w:pPr>
        <w:numPr>
          <w:ilvl w:val="0"/>
          <w:numId w:val="1"/>
        </w:numPr>
        <w:jc w:val="both"/>
      </w:pPr>
      <w:r w:rsidRPr="007041E4">
        <w:t xml:space="preserve">Да се приложи широко разпространение на системата с </w:t>
      </w:r>
      <w:r w:rsidRPr="00152A82">
        <w:t>„Електро пастирите”</w:t>
      </w:r>
      <w:r>
        <w:t xml:space="preserve"> в граничните райони чрез осигуряване на </w:t>
      </w:r>
      <w:r w:rsidR="00D7077E">
        <w:t>финансиране от специална програма</w:t>
      </w:r>
      <w:r>
        <w:t>;</w:t>
      </w:r>
    </w:p>
    <w:p w:rsidR="00C64A48" w:rsidRDefault="00C64A48" w:rsidP="00C64A48">
      <w:pPr>
        <w:numPr>
          <w:ilvl w:val="0"/>
          <w:numId w:val="1"/>
        </w:numPr>
        <w:jc w:val="both"/>
      </w:pPr>
      <w:r w:rsidRPr="007041E4">
        <w:t xml:space="preserve">Да се </w:t>
      </w:r>
      <w:r>
        <w:t>организират информационни</w:t>
      </w:r>
      <w:r w:rsidRPr="007041E4">
        <w:t xml:space="preserve"> </w:t>
      </w:r>
      <w:r>
        <w:t>кампании, включително чрез</w:t>
      </w:r>
      <w:r w:rsidRPr="007041E4">
        <w:t xml:space="preserve"> брошури</w:t>
      </w:r>
      <w:r>
        <w:t>, листовки, както и други рекламни материали</w:t>
      </w:r>
      <w:r w:rsidRPr="007041E4">
        <w:t xml:space="preserve"> за това</w:t>
      </w:r>
      <w:r>
        <w:t>,</w:t>
      </w:r>
      <w:r w:rsidRPr="007041E4">
        <w:t xml:space="preserve">  кои</w:t>
      </w:r>
      <w:r>
        <w:t xml:space="preserve"> са опасните</w:t>
      </w:r>
      <w:r w:rsidRPr="007041E4">
        <w:t xml:space="preserve"> болести</w:t>
      </w:r>
      <w:r>
        <w:t xml:space="preserve"> при животните,</w:t>
      </w:r>
      <w:r w:rsidRPr="007041E4">
        <w:t xml:space="preserve"> като се опишат</w:t>
      </w:r>
      <w:r>
        <w:t xml:space="preserve"> признаците на болестите, начините</w:t>
      </w:r>
      <w:r w:rsidRPr="007041E4">
        <w:t xml:space="preserve"> по ко</w:t>
      </w:r>
      <w:r>
        <w:t>и</w:t>
      </w:r>
      <w:r w:rsidRPr="007041E4">
        <w:t xml:space="preserve">то </w:t>
      </w:r>
      <w:r>
        <w:t xml:space="preserve">се предават, латентните периоди </w:t>
      </w:r>
      <w:r w:rsidRPr="007041E4">
        <w:t>и т. н.</w:t>
      </w:r>
      <w:r>
        <w:t>;</w:t>
      </w:r>
    </w:p>
    <w:p w:rsidR="00C64A48" w:rsidRDefault="00C64A48" w:rsidP="00C64A48">
      <w:pPr>
        <w:numPr>
          <w:ilvl w:val="0"/>
          <w:numId w:val="1"/>
        </w:numPr>
        <w:jc w:val="both"/>
      </w:pPr>
      <w:r>
        <w:t>Да се подготвят типови проекти на ферми за определен брой - Примерно 100 овце, говеда и т.н.животни, на които да е принципно осигурено финансирането чрез европейски проекти или чрез държавна инвестиционна програма за безлихвен кредит(по подобие на такива в с. Кирово в миналото);</w:t>
      </w:r>
    </w:p>
    <w:p w:rsidR="00C64A48" w:rsidRDefault="00C64A48" w:rsidP="00C64A48">
      <w:pPr>
        <w:numPr>
          <w:ilvl w:val="0"/>
          <w:numId w:val="1"/>
        </w:numPr>
        <w:jc w:val="both"/>
      </w:pPr>
      <w:r>
        <w:t>На животновъдните обекти изнесени и</w:t>
      </w:r>
      <w:r w:rsidR="00112ED7">
        <w:t>звън населените места,</w:t>
      </w:r>
      <w:r>
        <w:t xml:space="preserve"> да</w:t>
      </w:r>
      <w:r w:rsidR="00112ED7">
        <w:t xml:space="preserve"> се</w:t>
      </w:r>
      <w:r>
        <w:t xml:space="preserve"> осигури инфраструктурата - пътя, тока и водата до тези обекти. Да се </w:t>
      </w:r>
      <w:proofErr w:type="spellStart"/>
      <w:r>
        <w:t>остойностят</w:t>
      </w:r>
      <w:proofErr w:type="spellEnd"/>
      <w:r>
        <w:t xml:space="preserve"> разходите за осигуряването им.</w:t>
      </w:r>
    </w:p>
    <w:p w:rsidR="00C64A48" w:rsidRPr="00C64A48" w:rsidRDefault="00C64A48" w:rsidP="001105C5">
      <w:pPr>
        <w:ind w:firstLine="708"/>
        <w:rPr>
          <w:lang w:val="en-US"/>
        </w:rPr>
      </w:pPr>
    </w:p>
    <w:sectPr w:rsidR="00C64A48" w:rsidRPr="00C64A48" w:rsidSect="00F1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62D88"/>
    <w:multiLevelType w:val="hybridMultilevel"/>
    <w:tmpl w:val="C7E065BE"/>
    <w:lvl w:ilvl="0" w:tplc="B07E69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6A4957"/>
    <w:multiLevelType w:val="hybridMultilevel"/>
    <w:tmpl w:val="B5F64A0A"/>
    <w:lvl w:ilvl="0" w:tplc="E1F29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105C5"/>
    <w:rsid w:val="00092996"/>
    <w:rsid w:val="001105C5"/>
    <w:rsid w:val="00112ED7"/>
    <w:rsid w:val="003950D9"/>
    <w:rsid w:val="00932A8E"/>
    <w:rsid w:val="009E5523"/>
    <w:rsid w:val="00B210EA"/>
    <w:rsid w:val="00C60B5D"/>
    <w:rsid w:val="00C64A48"/>
    <w:rsid w:val="00D7077E"/>
    <w:rsid w:val="00F1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1105C5"/>
    <w:rPr>
      <w:i w:val="0"/>
      <w:iCs w:val="0"/>
      <w:color w:val="8B000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60B5D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0B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P.M.</dc:creator>
  <cp:lastModifiedBy>P.M.</cp:lastModifiedBy>
  <cp:revision>8</cp:revision>
  <dcterms:created xsi:type="dcterms:W3CDTF">2015-01-29T05:25:00Z</dcterms:created>
  <dcterms:modified xsi:type="dcterms:W3CDTF">2015-01-30T02:17:00Z</dcterms:modified>
</cp:coreProperties>
</file>